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3E9E3D" w14:textId="77777777" w:rsidR="00E841A1" w:rsidRDefault="00E841A1" w:rsidP="00E841A1">
      <w:pPr>
        <w:rPr>
          <w:rFonts w:ascii="Arial" w:hAnsi="Arial" w:cs="Arial"/>
          <w:b/>
          <w:sz w:val="24"/>
          <w:szCs w:val="24"/>
        </w:rPr>
      </w:pPr>
    </w:p>
    <w:p w14:paraId="2325E45C" w14:textId="1FC01F4B" w:rsidR="001E368B" w:rsidRPr="00814EDE" w:rsidRDefault="001E368B" w:rsidP="001E368B">
      <w:pPr>
        <w:jc w:val="center"/>
        <w:rPr>
          <w:rFonts w:ascii="Arial" w:hAnsi="Arial" w:cs="Arial"/>
          <w:b/>
          <w:bCs/>
          <w:noProof/>
          <w:lang w:val="es-CO" w:eastAsia="es-CO"/>
        </w:rPr>
      </w:pPr>
      <w:r w:rsidRPr="00814EDE">
        <w:rPr>
          <w:rFonts w:ascii="Arial" w:hAnsi="Arial" w:cs="Arial"/>
          <w:b/>
          <w:bCs/>
          <w:noProof/>
          <w:lang w:val="es-CO" w:eastAsia="es-CO"/>
        </w:rPr>
        <w:t xml:space="preserve">EL DIRECTOR </w:t>
      </w:r>
      <w:r>
        <w:rPr>
          <w:rFonts w:ascii="Arial" w:hAnsi="Arial" w:cs="Arial"/>
          <w:b/>
          <w:bCs/>
          <w:noProof/>
          <w:lang w:val="es-CO" w:eastAsia="es-CO"/>
        </w:rPr>
        <w:t xml:space="preserve">DE </w:t>
      </w:r>
      <w:r w:rsidR="00B567FA">
        <w:rPr>
          <w:rFonts w:ascii="Arial" w:hAnsi="Arial" w:cs="Arial"/>
          <w:b/>
          <w:bCs/>
          <w:noProof/>
          <w:lang w:val="es-CO" w:eastAsia="es-CO"/>
        </w:rPr>
        <w:t>INFRAESTRUCTURA AMBIENTAL</w:t>
      </w:r>
    </w:p>
    <w:p w14:paraId="51FF0787" w14:textId="77777777" w:rsidR="00AE4D52" w:rsidRPr="001E368B" w:rsidRDefault="00AE4D52" w:rsidP="00AE4D52">
      <w:pPr>
        <w:jc w:val="center"/>
        <w:rPr>
          <w:rFonts w:ascii="Arial" w:hAnsi="Arial" w:cs="Arial"/>
          <w:b/>
          <w:sz w:val="24"/>
          <w:szCs w:val="24"/>
          <w:lang w:val="es-CO"/>
        </w:rPr>
      </w:pPr>
    </w:p>
    <w:p w14:paraId="3FD0B550" w14:textId="77777777" w:rsidR="00E841A1" w:rsidRDefault="00E841A1" w:rsidP="00AE4D52">
      <w:pPr>
        <w:jc w:val="center"/>
        <w:rPr>
          <w:rFonts w:ascii="Arial" w:hAnsi="Arial" w:cs="Arial"/>
          <w:b/>
          <w:sz w:val="24"/>
          <w:szCs w:val="24"/>
        </w:rPr>
      </w:pPr>
    </w:p>
    <w:p w14:paraId="44C88DC9" w14:textId="77777777" w:rsidR="00AE4D52" w:rsidRDefault="00AE4D52" w:rsidP="00AE4D52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CERTIFICA</w:t>
      </w:r>
    </w:p>
    <w:p w14:paraId="5CF43C0C" w14:textId="77777777" w:rsidR="00AE4D52" w:rsidRDefault="00AE4D52" w:rsidP="00AE4D52">
      <w:pPr>
        <w:jc w:val="center"/>
        <w:rPr>
          <w:rFonts w:ascii="Arial" w:hAnsi="Arial" w:cs="Arial"/>
          <w:b/>
          <w:sz w:val="24"/>
          <w:szCs w:val="24"/>
        </w:rPr>
      </w:pPr>
    </w:p>
    <w:p w14:paraId="4FD86A79" w14:textId="4D7FC3E7" w:rsidR="00B567FA" w:rsidRDefault="009E6E83" w:rsidP="00AE4D52">
      <w:pPr>
        <w:jc w:val="both"/>
        <w:rPr>
          <w:rFonts w:ascii="Arial" w:hAnsi="Arial" w:cs="Arial"/>
          <w:sz w:val="24"/>
          <w:szCs w:val="24"/>
        </w:rPr>
      </w:pPr>
      <w:r w:rsidRPr="007A7B3E">
        <w:rPr>
          <w:rFonts w:ascii="Arial" w:hAnsi="Arial" w:cs="Arial"/>
          <w:sz w:val="24"/>
          <w:szCs w:val="24"/>
        </w:rPr>
        <w:t>Que</w:t>
      </w:r>
      <w:r w:rsidR="00AE4D52" w:rsidRPr="007A7B3E">
        <w:rPr>
          <w:rFonts w:ascii="Arial" w:hAnsi="Arial" w:cs="Arial"/>
          <w:sz w:val="24"/>
          <w:szCs w:val="24"/>
        </w:rPr>
        <w:t xml:space="preserve"> el proyecto de inversión “</w:t>
      </w:r>
      <w:r w:rsidR="00B567FA" w:rsidRPr="00AB1A25">
        <w:rPr>
          <w:rFonts w:ascii="Arial" w:eastAsia="Times New Roman" w:hAnsi="Arial" w:cs="Arial"/>
          <w:bCs/>
          <w:color w:val="000000" w:themeColor="text1"/>
        </w:rPr>
        <w:t>Mantenimiento</w:t>
      </w:r>
      <w:r w:rsidR="00B567FA">
        <w:rPr>
          <w:rFonts w:ascii="Arial" w:eastAsia="Times New Roman" w:hAnsi="Arial" w:cs="Arial"/>
          <w:bCs/>
          <w:color w:val="000000" w:themeColor="text1"/>
        </w:rPr>
        <w:t xml:space="preserve"> y operación </w:t>
      </w:r>
      <w:r w:rsidR="00B567FA" w:rsidRPr="00AB1A25">
        <w:rPr>
          <w:rFonts w:ascii="Arial" w:eastAsia="Times New Roman" w:hAnsi="Arial" w:cs="Arial"/>
          <w:bCs/>
          <w:color w:val="000000" w:themeColor="text1"/>
        </w:rPr>
        <w:t>de la maquinaria para la conservación y funcionabilidad ecosistémica CAR Cundinamarca.</w:t>
      </w:r>
      <w:r w:rsidR="00AE4D52" w:rsidRPr="007A7B3E">
        <w:rPr>
          <w:rFonts w:ascii="Arial" w:hAnsi="Arial" w:cs="Arial"/>
          <w:sz w:val="24"/>
          <w:szCs w:val="24"/>
        </w:rPr>
        <w:t xml:space="preserve">” </w:t>
      </w:r>
      <w:r w:rsidR="00B567FA">
        <w:rPr>
          <w:rFonts w:ascii="Arial" w:hAnsi="Arial" w:cs="Arial"/>
          <w:sz w:val="24"/>
          <w:szCs w:val="24"/>
        </w:rPr>
        <w:t>no le aplica el requisito “</w:t>
      </w:r>
      <w:r w:rsidR="00AE4D52" w:rsidRPr="007A7B3E">
        <w:rPr>
          <w:rFonts w:ascii="Arial" w:hAnsi="Arial" w:cs="Arial"/>
          <w:sz w:val="24"/>
          <w:szCs w:val="24"/>
        </w:rPr>
        <w:t xml:space="preserve">no </w:t>
      </w:r>
      <w:r w:rsidR="006858E9" w:rsidRPr="007A7B3E">
        <w:rPr>
          <w:rFonts w:ascii="Arial" w:hAnsi="Arial" w:cs="Arial"/>
          <w:sz w:val="24"/>
          <w:szCs w:val="24"/>
        </w:rPr>
        <w:t>está</w:t>
      </w:r>
      <w:r w:rsidR="00AE4D52" w:rsidRPr="007A7B3E">
        <w:rPr>
          <w:rFonts w:ascii="Arial" w:hAnsi="Arial" w:cs="Arial"/>
          <w:sz w:val="24"/>
          <w:szCs w:val="24"/>
        </w:rPr>
        <w:t xml:space="preserve"> localizado en </w:t>
      </w:r>
      <w:r w:rsidR="00EB70E9" w:rsidRPr="007A7B3E">
        <w:rPr>
          <w:rFonts w:ascii="Arial" w:hAnsi="Arial" w:cs="Arial"/>
          <w:sz w:val="24"/>
          <w:szCs w:val="24"/>
        </w:rPr>
        <w:t>zona que pr</w:t>
      </w:r>
      <w:r w:rsidR="007549BF" w:rsidRPr="007A7B3E">
        <w:rPr>
          <w:rFonts w:ascii="Arial" w:hAnsi="Arial" w:cs="Arial"/>
          <w:sz w:val="24"/>
          <w:szCs w:val="24"/>
        </w:rPr>
        <w:t>e</w:t>
      </w:r>
      <w:r w:rsidR="002D629B" w:rsidRPr="007A7B3E">
        <w:rPr>
          <w:rFonts w:ascii="Arial" w:hAnsi="Arial" w:cs="Arial"/>
          <w:sz w:val="24"/>
          <w:szCs w:val="24"/>
        </w:rPr>
        <w:t>sente alto riesgo no mitigable y está acorde con el uso y tratamientos del suelo de conformidad con el respectivo instrumento de ordenamiento territorial: Plan de Ordenamiento Territorial (POT)/ Plan Básico de Ordenamiento Territorial (PBOT)/ o Esquema de Ordenamiento Territorial (EOT)</w:t>
      </w:r>
      <w:r w:rsidR="00B567FA">
        <w:rPr>
          <w:rFonts w:ascii="Arial" w:hAnsi="Arial" w:cs="Arial"/>
          <w:sz w:val="24"/>
          <w:szCs w:val="24"/>
        </w:rPr>
        <w:t>”por la naturaleza y alcance del proyecto</w:t>
      </w:r>
    </w:p>
    <w:p w14:paraId="16C4B07A" w14:textId="6ADA32B6" w:rsidR="00AE4D52" w:rsidRPr="007A7B3E" w:rsidRDefault="00AE4D52" w:rsidP="00AE4D52">
      <w:pPr>
        <w:jc w:val="both"/>
        <w:rPr>
          <w:rFonts w:ascii="Arial" w:hAnsi="Arial" w:cs="Arial"/>
          <w:sz w:val="24"/>
          <w:szCs w:val="24"/>
        </w:rPr>
      </w:pPr>
      <w:r w:rsidRPr="007A7B3E">
        <w:rPr>
          <w:rFonts w:ascii="Arial" w:hAnsi="Arial" w:cs="Arial"/>
          <w:sz w:val="24"/>
          <w:szCs w:val="24"/>
        </w:rPr>
        <w:t xml:space="preserve">Esta certificación </w:t>
      </w:r>
      <w:r w:rsidR="00E434A1" w:rsidRPr="007A7B3E">
        <w:rPr>
          <w:rFonts w:ascii="Arial" w:hAnsi="Arial" w:cs="Arial"/>
          <w:sz w:val="24"/>
          <w:szCs w:val="24"/>
        </w:rPr>
        <w:t>se expide en cumplimiento de los requisitos de formulación de proyectos del BPPI-CAR</w:t>
      </w:r>
    </w:p>
    <w:p w14:paraId="12B2F17E" w14:textId="6951D0B3" w:rsidR="00AE4D52" w:rsidRDefault="00AE4D52" w:rsidP="00AE4D52">
      <w:pPr>
        <w:jc w:val="both"/>
        <w:rPr>
          <w:rFonts w:ascii="Arial" w:hAnsi="Arial" w:cs="Arial"/>
          <w:sz w:val="24"/>
          <w:szCs w:val="24"/>
        </w:rPr>
      </w:pPr>
      <w:r w:rsidRPr="007A7B3E">
        <w:rPr>
          <w:rFonts w:ascii="Arial" w:hAnsi="Arial" w:cs="Arial"/>
          <w:sz w:val="24"/>
          <w:szCs w:val="24"/>
        </w:rPr>
        <w:t xml:space="preserve">Dado en </w:t>
      </w:r>
      <w:r w:rsidR="00382F11" w:rsidRPr="007A7B3E">
        <w:rPr>
          <w:rFonts w:ascii="Arial" w:hAnsi="Arial" w:cs="Arial"/>
          <w:sz w:val="24"/>
          <w:szCs w:val="24"/>
        </w:rPr>
        <w:t>xxxxxx</w:t>
      </w:r>
      <w:r w:rsidR="00E434A1" w:rsidRPr="007A7B3E">
        <w:rPr>
          <w:rFonts w:ascii="Arial" w:hAnsi="Arial" w:cs="Arial"/>
          <w:sz w:val="24"/>
          <w:szCs w:val="24"/>
        </w:rPr>
        <w:t>.</w:t>
      </w:r>
      <w:r w:rsidRPr="007A7B3E">
        <w:rPr>
          <w:rFonts w:ascii="Arial" w:hAnsi="Arial" w:cs="Arial"/>
          <w:sz w:val="24"/>
          <w:szCs w:val="24"/>
        </w:rPr>
        <w:t xml:space="preserve">, a los </w:t>
      </w:r>
      <w:r w:rsidR="009E6E83" w:rsidRPr="007A7B3E">
        <w:rPr>
          <w:rFonts w:ascii="Arial" w:hAnsi="Arial" w:cs="Arial"/>
          <w:sz w:val="24"/>
          <w:szCs w:val="24"/>
        </w:rPr>
        <w:t>XX días del mes de XXXXX</w:t>
      </w:r>
      <w:r w:rsidR="00D47E56" w:rsidRPr="007A7B3E">
        <w:rPr>
          <w:rFonts w:ascii="Arial" w:hAnsi="Arial" w:cs="Arial"/>
          <w:sz w:val="24"/>
          <w:szCs w:val="24"/>
        </w:rPr>
        <w:t xml:space="preserve"> de xxxxx.</w:t>
      </w:r>
      <w:r w:rsidR="00D47E56">
        <w:rPr>
          <w:rFonts w:ascii="Arial" w:hAnsi="Arial" w:cs="Arial"/>
          <w:sz w:val="24"/>
          <w:szCs w:val="24"/>
        </w:rPr>
        <w:t xml:space="preserve"> </w:t>
      </w:r>
    </w:p>
    <w:p w14:paraId="75E738F3" w14:textId="6D7D86B4" w:rsidR="00AE4D52" w:rsidRDefault="00AE4D52" w:rsidP="00AE4D52">
      <w:pPr>
        <w:jc w:val="both"/>
        <w:rPr>
          <w:rFonts w:ascii="Arial" w:hAnsi="Arial" w:cs="Arial"/>
          <w:sz w:val="24"/>
          <w:szCs w:val="24"/>
        </w:rPr>
      </w:pPr>
    </w:p>
    <w:p w14:paraId="03A5AA25" w14:textId="77777777" w:rsidR="004F389C" w:rsidRDefault="004F389C" w:rsidP="00AE4D52">
      <w:pPr>
        <w:jc w:val="both"/>
        <w:rPr>
          <w:rFonts w:ascii="Arial" w:hAnsi="Arial" w:cs="Arial"/>
          <w:sz w:val="24"/>
          <w:szCs w:val="24"/>
        </w:rPr>
      </w:pPr>
    </w:p>
    <w:p w14:paraId="4280BBBC" w14:textId="77777777" w:rsidR="00AE4D52" w:rsidRDefault="00AE4D52" w:rsidP="00AE4D52">
      <w:pPr>
        <w:jc w:val="both"/>
        <w:rPr>
          <w:rFonts w:ascii="Arial" w:hAnsi="Arial" w:cs="Arial"/>
          <w:sz w:val="24"/>
          <w:szCs w:val="24"/>
        </w:rPr>
      </w:pPr>
    </w:p>
    <w:p w14:paraId="5FAF0611" w14:textId="77DE0676" w:rsidR="00AE4D52" w:rsidRDefault="00AE4D52" w:rsidP="00AE4D52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</w:t>
      </w:r>
      <w:r w:rsidR="004F389C">
        <w:rPr>
          <w:rFonts w:ascii="Arial" w:hAnsi="Arial" w:cs="Arial"/>
          <w:sz w:val="24"/>
          <w:szCs w:val="24"/>
        </w:rPr>
        <w:t>_________</w:t>
      </w:r>
    </w:p>
    <w:p w14:paraId="255D0B66" w14:textId="42B16AB9" w:rsidR="003723E2" w:rsidRDefault="00AE4D52" w:rsidP="00B567FA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(</w:t>
      </w:r>
      <w:r w:rsidR="00B567FA" w:rsidRPr="00B567FA">
        <w:rPr>
          <w:rFonts w:ascii="Arial" w:hAnsi="Arial" w:cs="Arial"/>
          <w:i/>
          <w:sz w:val="24"/>
          <w:szCs w:val="24"/>
        </w:rPr>
        <w:t>Yacir Antonio Ramírez Luengas</w:t>
      </w:r>
      <w:r>
        <w:rPr>
          <w:rFonts w:ascii="Arial" w:hAnsi="Arial" w:cs="Arial"/>
          <w:sz w:val="24"/>
          <w:szCs w:val="24"/>
        </w:rPr>
        <w:t>)</w:t>
      </w:r>
    </w:p>
    <w:p w14:paraId="7D8B130E" w14:textId="467846FF" w:rsidR="003723E2" w:rsidRDefault="003723E2" w:rsidP="003723E2">
      <w:pPr>
        <w:jc w:val="center"/>
      </w:pPr>
      <w:r>
        <w:rPr>
          <w:rFonts w:ascii="Arial" w:hAnsi="Arial" w:cs="Arial"/>
          <w:sz w:val="24"/>
          <w:szCs w:val="24"/>
        </w:rPr>
        <w:t xml:space="preserve">DIRECTOR </w:t>
      </w:r>
      <w:r w:rsidR="00B567FA">
        <w:rPr>
          <w:rFonts w:ascii="Arial" w:hAnsi="Arial" w:cs="Arial"/>
          <w:sz w:val="24"/>
          <w:szCs w:val="24"/>
        </w:rPr>
        <w:t>DE INFRAESTRUCTURA AMBIENTAL</w:t>
      </w:r>
    </w:p>
    <w:p w14:paraId="596BAB56" w14:textId="77777777" w:rsidR="0022422D" w:rsidRDefault="0022422D"/>
    <w:sectPr w:rsidR="0022422D">
      <w:headerReference w:type="default" r:id="rId6"/>
      <w:foot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B00FC7" w14:textId="77777777" w:rsidR="005872A2" w:rsidRDefault="005872A2" w:rsidP="00DC7FA8">
      <w:pPr>
        <w:spacing w:after="0" w:line="240" w:lineRule="auto"/>
      </w:pPr>
      <w:r>
        <w:separator/>
      </w:r>
    </w:p>
  </w:endnote>
  <w:endnote w:type="continuationSeparator" w:id="0">
    <w:p w14:paraId="6554B70E" w14:textId="77777777" w:rsidR="005872A2" w:rsidRDefault="005872A2" w:rsidP="00DC7F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ova Light">
    <w:altName w:val="Arial"/>
    <w:charset w:val="00"/>
    <w:family w:val="swiss"/>
    <w:pitch w:val="variable"/>
    <w:sig w:usb0="0000028F" w:usb1="00000002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C48617" w14:textId="33050B4E" w:rsidR="00DC7FA8" w:rsidRDefault="00DC7FA8">
    <w:pPr>
      <w:pStyle w:val="Piedepgina"/>
    </w:pPr>
    <w:r w:rsidRPr="001F39F4">
      <w:rPr>
        <w:rFonts w:ascii="Arial Nova Light" w:hAnsi="Arial Nova Light"/>
        <w:sz w:val="12"/>
        <w:szCs w:val="12"/>
      </w:rPr>
      <w:t>GES-</w:t>
    </w:r>
    <w:r w:rsidR="00AF7FA3">
      <w:rPr>
        <w:rFonts w:ascii="Arial Nova Light" w:hAnsi="Arial Nova Light"/>
        <w:sz w:val="12"/>
        <w:szCs w:val="12"/>
      </w:rPr>
      <w:t xml:space="preserve">PR-10-FR-07 VERSION </w:t>
    </w:r>
    <w:r w:rsidR="001E368B">
      <w:rPr>
        <w:rFonts w:ascii="Arial Nova Light" w:hAnsi="Arial Nova Light"/>
        <w:sz w:val="12"/>
        <w:szCs w:val="12"/>
      </w:rPr>
      <w:t>2</w:t>
    </w:r>
    <w:r w:rsidR="00AF7FA3">
      <w:rPr>
        <w:rFonts w:ascii="Arial Nova Light" w:hAnsi="Arial Nova Light"/>
        <w:sz w:val="12"/>
        <w:szCs w:val="12"/>
      </w:rPr>
      <w:t xml:space="preserve"> </w:t>
    </w:r>
    <w:r w:rsidR="001E368B">
      <w:rPr>
        <w:rFonts w:ascii="Arial Nova Light" w:hAnsi="Arial Nova Light"/>
        <w:sz w:val="12"/>
        <w:szCs w:val="12"/>
      </w:rPr>
      <w:t>29</w:t>
    </w:r>
    <w:r w:rsidR="00AF7FA3">
      <w:rPr>
        <w:rFonts w:ascii="Arial Nova Light" w:hAnsi="Arial Nova Light"/>
        <w:sz w:val="12"/>
        <w:szCs w:val="12"/>
      </w:rPr>
      <w:t>-0</w:t>
    </w:r>
    <w:r w:rsidR="001E368B">
      <w:rPr>
        <w:rFonts w:ascii="Arial Nova Light" w:hAnsi="Arial Nova Light"/>
        <w:sz w:val="12"/>
        <w:szCs w:val="12"/>
      </w:rPr>
      <w:t>7</w:t>
    </w:r>
    <w:r w:rsidR="00AF7FA3">
      <w:rPr>
        <w:rFonts w:ascii="Arial Nova Light" w:hAnsi="Arial Nova Light"/>
        <w:sz w:val="12"/>
        <w:szCs w:val="12"/>
      </w:rPr>
      <w:t>-202</w:t>
    </w:r>
    <w:r w:rsidR="001E368B">
      <w:rPr>
        <w:rFonts w:ascii="Arial Nova Light" w:hAnsi="Arial Nova Light"/>
        <w:sz w:val="12"/>
        <w:szCs w:val="12"/>
      </w:rPr>
      <w:t>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34F27E" w14:textId="77777777" w:rsidR="005872A2" w:rsidRDefault="005872A2" w:rsidP="00DC7FA8">
      <w:pPr>
        <w:spacing w:after="0" w:line="240" w:lineRule="auto"/>
      </w:pPr>
      <w:r>
        <w:separator/>
      </w:r>
    </w:p>
  </w:footnote>
  <w:footnote w:type="continuationSeparator" w:id="0">
    <w:p w14:paraId="07A9F7C1" w14:textId="77777777" w:rsidR="005872A2" w:rsidRDefault="005872A2" w:rsidP="00DC7F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509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980"/>
      <w:gridCol w:w="4830"/>
      <w:gridCol w:w="2699"/>
    </w:tblGrid>
    <w:tr w:rsidR="003723E2" w:rsidRPr="00BC6AFD" w14:paraId="45CCFAA0" w14:textId="77777777" w:rsidTr="001E368B">
      <w:trPr>
        <w:cantSplit/>
        <w:trHeight w:val="600"/>
        <w:jc w:val="center"/>
      </w:trPr>
      <w:tc>
        <w:tcPr>
          <w:tcW w:w="1980" w:type="dxa"/>
          <w:vMerge w:val="restart"/>
          <w:shd w:val="clear" w:color="auto" w:fill="auto"/>
          <w:vAlign w:val="center"/>
        </w:tcPr>
        <w:p w14:paraId="7E1370F5" w14:textId="77777777" w:rsidR="003723E2" w:rsidRPr="001E368B" w:rsidRDefault="003723E2" w:rsidP="003723E2">
          <w:pPr>
            <w:pStyle w:val="NormalWeb"/>
            <w:tabs>
              <w:tab w:val="left" w:pos="708"/>
              <w:tab w:val="left" w:pos="3180"/>
            </w:tabs>
            <w:spacing w:before="0" w:after="0"/>
            <w:jc w:val="center"/>
            <w:rPr>
              <w:rFonts w:ascii="Arial" w:hAnsi="Arial" w:cs="Arial"/>
              <w:i/>
              <w:color w:val="808080"/>
              <w:sz w:val="22"/>
              <w:szCs w:val="22"/>
            </w:rPr>
          </w:pPr>
          <w:r w:rsidRPr="001E368B">
            <w:rPr>
              <w:rFonts w:ascii="Arial" w:hAnsi="Arial" w:cs="Arial"/>
              <w:noProof/>
              <w:sz w:val="22"/>
              <w:szCs w:val="22"/>
              <w:lang w:val="es-CO" w:eastAsia="es-CO"/>
            </w:rPr>
            <w:drawing>
              <wp:inline distT="0" distB="0" distL="0" distR="0" wp14:anchorId="6142BAE5" wp14:editId="5808D994">
                <wp:extent cx="868680" cy="922020"/>
                <wp:effectExtent l="0" t="0" r="7620" b="0"/>
                <wp:docPr id="1" name="Imagen 2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Imagen 2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68680" cy="9220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830" w:type="dxa"/>
          <w:vMerge w:val="restart"/>
          <w:shd w:val="clear" w:color="auto" w:fill="auto"/>
          <w:vAlign w:val="center"/>
        </w:tcPr>
        <w:p w14:paraId="4AE16CD3" w14:textId="77777777" w:rsidR="003723E2" w:rsidRPr="001E368B" w:rsidRDefault="003723E2" w:rsidP="003723E2">
          <w:pPr>
            <w:pStyle w:val="NormalWeb"/>
            <w:tabs>
              <w:tab w:val="left" w:pos="708"/>
              <w:tab w:val="left" w:pos="3180"/>
            </w:tabs>
            <w:spacing w:before="0" w:after="0"/>
            <w:jc w:val="center"/>
            <w:rPr>
              <w:rFonts w:ascii="Arial" w:hAnsi="Arial" w:cs="Arial"/>
              <w:b/>
              <w:sz w:val="22"/>
              <w:szCs w:val="22"/>
            </w:rPr>
          </w:pPr>
          <w:r w:rsidRPr="001E368B">
            <w:rPr>
              <w:rFonts w:ascii="Arial" w:hAnsi="Arial" w:cs="Arial"/>
              <w:b/>
              <w:sz w:val="22"/>
              <w:szCs w:val="22"/>
            </w:rPr>
            <w:t>Corporación Autónoma Regional de Cundinamarca – CAR</w:t>
          </w:r>
        </w:p>
        <w:p w14:paraId="4518C460" w14:textId="77777777" w:rsidR="003723E2" w:rsidRPr="001E368B" w:rsidRDefault="003723E2" w:rsidP="003723E2">
          <w:pPr>
            <w:pStyle w:val="Sinespaciado"/>
            <w:jc w:val="center"/>
            <w:rPr>
              <w:rFonts w:ascii="Arial" w:hAnsi="Arial" w:cs="Arial"/>
              <w:b/>
              <w:lang w:val="es-ES"/>
            </w:rPr>
          </w:pPr>
          <w:r w:rsidRPr="001E368B">
            <w:rPr>
              <w:rFonts w:ascii="Arial" w:hAnsi="Arial" w:cs="Arial"/>
              <w:b/>
            </w:rPr>
            <w:t>República de Colombia</w:t>
          </w:r>
        </w:p>
      </w:tc>
      <w:tc>
        <w:tcPr>
          <w:tcW w:w="2699" w:type="dxa"/>
          <w:vAlign w:val="center"/>
        </w:tcPr>
        <w:p w14:paraId="62327C07" w14:textId="0760B57E" w:rsidR="003723E2" w:rsidRPr="001E368B" w:rsidRDefault="003723E2" w:rsidP="001E368B">
          <w:pPr>
            <w:pStyle w:val="Ttulo2"/>
            <w:jc w:val="center"/>
            <w:rPr>
              <w:sz w:val="22"/>
              <w:szCs w:val="22"/>
              <w:lang w:val="es-CO"/>
            </w:rPr>
          </w:pPr>
          <w:r w:rsidRPr="001E368B">
            <w:rPr>
              <w:rFonts w:eastAsiaTheme="minorHAnsi"/>
              <w:sz w:val="22"/>
              <w:szCs w:val="22"/>
              <w:lang w:eastAsia="en-US"/>
            </w:rPr>
            <w:t>GES-PR-10-FR-07</w:t>
          </w:r>
        </w:p>
      </w:tc>
    </w:tr>
    <w:tr w:rsidR="003723E2" w:rsidRPr="00BC6AFD" w14:paraId="1888294C" w14:textId="77777777" w:rsidTr="001E368B">
      <w:trPr>
        <w:cantSplit/>
        <w:trHeight w:val="362"/>
        <w:jc w:val="center"/>
      </w:trPr>
      <w:tc>
        <w:tcPr>
          <w:tcW w:w="1980" w:type="dxa"/>
          <w:vMerge/>
          <w:shd w:val="clear" w:color="auto" w:fill="auto"/>
          <w:vAlign w:val="center"/>
        </w:tcPr>
        <w:p w14:paraId="63B79D0C" w14:textId="77777777" w:rsidR="003723E2" w:rsidRPr="001E368B" w:rsidRDefault="003723E2" w:rsidP="003723E2">
          <w:pPr>
            <w:jc w:val="center"/>
            <w:rPr>
              <w:rFonts w:ascii="Arial" w:hAnsi="Arial" w:cs="Arial"/>
              <w:b/>
            </w:rPr>
          </w:pPr>
        </w:p>
      </w:tc>
      <w:tc>
        <w:tcPr>
          <w:tcW w:w="4830" w:type="dxa"/>
          <w:vMerge/>
          <w:shd w:val="clear" w:color="auto" w:fill="auto"/>
          <w:vAlign w:val="center"/>
        </w:tcPr>
        <w:p w14:paraId="1610B5CC" w14:textId="77777777" w:rsidR="003723E2" w:rsidRPr="001E368B" w:rsidRDefault="003723E2" w:rsidP="003723E2">
          <w:pPr>
            <w:jc w:val="center"/>
            <w:rPr>
              <w:rFonts w:ascii="Arial" w:hAnsi="Arial" w:cs="Arial"/>
              <w:b/>
            </w:rPr>
          </w:pPr>
        </w:p>
      </w:tc>
      <w:tc>
        <w:tcPr>
          <w:tcW w:w="2699" w:type="dxa"/>
          <w:vAlign w:val="center"/>
        </w:tcPr>
        <w:p w14:paraId="1A1AFDD2" w14:textId="02408337" w:rsidR="003723E2" w:rsidRPr="001E368B" w:rsidRDefault="003723E2" w:rsidP="001E368B">
          <w:pPr>
            <w:jc w:val="center"/>
            <w:rPr>
              <w:rFonts w:ascii="Arial" w:hAnsi="Arial" w:cs="Arial"/>
              <w:b/>
            </w:rPr>
          </w:pPr>
          <w:r w:rsidRPr="001E368B">
            <w:rPr>
              <w:rFonts w:ascii="Arial" w:hAnsi="Arial" w:cs="Arial"/>
              <w:b/>
              <w:bCs/>
            </w:rPr>
            <w:t xml:space="preserve">Versión: </w:t>
          </w:r>
          <w:r w:rsidR="001E368B">
            <w:rPr>
              <w:rFonts w:ascii="Arial" w:hAnsi="Arial" w:cs="Arial"/>
              <w:b/>
              <w:bCs/>
            </w:rPr>
            <w:t>2</w:t>
          </w:r>
        </w:p>
      </w:tc>
    </w:tr>
    <w:tr w:rsidR="003723E2" w:rsidRPr="00BC6AFD" w14:paraId="699AE4CE" w14:textId="77777777" w:rsidTr="008115B8">
      <w:trPr>
        <w:cantSplit/>
        <w:trHeight w:val="283"/>
        <w:jc w:val="center"/>
      </w:trPr>
      <w:tc>
        <w:tcPr>
          <w:tcW w:w="9509" w:type="dxa"/>
          <w:gridSpan w:val="3"/>
          <w:shd w:val="clear" w:color="auto" w:fill="auto"/>
          <w:vAlign w:val="center"/>
        </w:tcPr>
        <w:p w14:paraId="3AA51171" w14:textId="487BBADE" w:rsidR="003723E2" w:rsidRPr="001E368B" w:rsidRDefault="003723E2" w:rsidP="003723E2">
          <w:pPr>
            <w:spacing w:after="0" w:line="240" w:lineRule="auto"/>
            <w:jc w:val="center"/>
            <w:rPr>
              <w:rFonts w:ascii="Arial" w:hAnsi="Arial" w:cs="Arial"/>
              <w:b/>
            </w:rPr>
          </w:pPr>
          <w:r w:rsidRPr="001E368B">
            <w:rPr>
              <w:rFonts w:ascii="Arial" w:hAnsi="Arial" w:cs="Arial"/>
              <w:b/>
            </w:rPr>
            <w:t>CERTIFICACIÓN LOCALIZACIÓN NO ALTO RIESGO NO MITIGABLE</w:t>
          </w:r>
        </w:p>
      </w:tc>
    </w:tr>
  </w:tbl>
  <w:p w14:paraId="61540EB1" w14:textId="77777777" w:rsidR="003723E2" w:rsidRDefault="003723E2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E4D52"/>
    <w:rsid w:val="00096282"/>
    <w:rsid w:val="00185CA8"/>
    <w:rsid w:val="001D306D"/>
    <w:rsid w:val="001E368B"/>
    <w:rsid w:val="0020048B"/>
    <w:rsid w:val="0022422D"/>
    <w:rsid w:val="00262C3C"/>
    <w:rsid w:val="002D629B"/>
    <w:rsid w:val="003723E2"/>
    <w:rsid w:val="00377AC9"/>
    <w:rsid w:val="00382F11"/>
    <w:rsid w:val="003C6584"/>
    <w:rsid w:val="00411A40"/>
    <w:rsid w:val="004B5983"/>
    <w:rsid w:val="004C0738"/>
    <w:rsid w:val="004F389C"/>
    <w:rsid w:val="005872A2"/>
    <w:rsid w:val="005C0B34"/>
    <w:rsid w:val="005D1D4D"/>
    <w:rsid w:val="006858E9"/>
    <w:rsid w:val="00697BC5"/>
    <w:rsid w:val="00705D46"/>
    <w:rsid w:val="007549BF"/>
    <w:rsid w:val="007A7B3E"/>
    <w:rsid w:val="00930A56"/>
    <w:rsid w:val="009600AB"/>
    <w:rsid w:val="009D54AB"/>
    <w:rsid w:val="009E6E83"/>
    <w:rsid w:val="00AE4D52"/>
    <w:rsid w:val="00AF7FA3"/>
    <w:rsid w:val="00B567FA"/>
    <w:rsid w:val="00BB507E"/>
    <w:rsid w:val="00D440F5"/>
    <w:rsid w:val="00D47E56"/>
    <w:rsid w:val="00D640C3"/>
    <w:rsid w:val="00DC7FA8"/>
    <w:rsid w:val="00E434A1"/>
    <w:rsid w:val="00E841A1"/>
    <w:rsid w:val="00EB70E9"/>
    <w:rsid w:val="00F92C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9008AA"/>
  <w15:chartTrackingRefBased/>
  <w15:docId w15:val="{4AF5F1F2-F030-4CEA-B1A2-787341AEB4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E4D52"/>
    <w:pPr>
      <w:spacing w:line="252" w:lineRule="auto"/>
    </w:pPr>
  </w:style>
  <w:style w:type="paragraph" w:styleId="Ttulo2">
    <w:name w:val="heading 2"/>
    <w:basedOn w:val="Normal"/>
    <w:next w:val="Normal"/>
    <w:link w:val="Ttulo2Car"/>
    <w:qFormat/>
    <w:rsid w:val="003723E2"/>
    <w:pPr>
      <w:keepNext/>
      <w:spacing w:after="0" w:line="240" w:lineRule="auto"/>
      <w:outlineLvl w:val="1"/>
    </w:pPr>
    <w:rPr>
      <w:rFonts w:ascii="Arial" w:eastAsia="Times New Roman" w:hAnsi="Arial" w:cs="Arial"/>
      <w:b/>
      <w:bCs/>
      <w:sz w:val="24"/>
      <w:szCs w:val="24"/>
      <w:lang w:eastAsia="es-ES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DC7FA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DC7FA8"/>
  </w:style>
  <w:style w:type="paragraph" w:styleId="Piedepgina">
    <w:name w:val="footer"/>
    <w:basedOn w:val="Normal"/>
    <w:link w:val="PiedepginaCar"/>
    <w:unhideWhenUsed/>
    <w:rsid w:val="00DC7FA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C7FA8"/>
  </w:style>
  <w:style w:type="character" w:customStyle="1" w:styleId="Ttulo2Car">
    <w:name w:val="Título 2 Car"/>
    <w:basedOn w:val="Fuentedeprrafopredeter"/>
    <w:link w:val="Ttulo2"/>
    <w:rsid w:val="003723E2"/>
    <w:rPr>
      <w:rFonts w:ascii="Arial" w:eastAsia="Times New Roman" w:hAnsi="Arial" w:cs="Arial"/>
      <w:b/>
      <w:bCs/>
      <w:sz w:val="24"/>
      <w:szCs w:val="24"/>
      <w:lang w:eastAsia="es-ES"/>
    </w:rPr>
  </w:style>
  <w:style w:type="paragraph" w:styleId="Sinespaciado">
    <w:name w:val="No Spacing"/>
    <w:link w:val="SinespaciadoCar"/>
    <w:uiPriority w:val="1"/>
    <w:qFormat/>
    <w:rsid w:val="003723E2"/>
    <w:pPr>
      <w:spacing w:after="0" w:line="240" w:lineRule="auto"/>
    </w:pPr>
    <w:rPr>
      <w:rFonts w:eastAsiaTheme="minorEastAsia"/>
      <w:lang w:val="es-CO" w:eastAsia="es-CO"/>
    </w:rPr>
  </w:style>
  <w:style w:type="paragraph" w:styleId="NormalWeb">
    <w:name w:val="Normal (Web)"/>
    <w:basedOn w:val="Normal"/>
    <w:uiPriority w:val="99"/>
    <w:rsid w:val="003723E2"/>
    <w:pPr>
      <w:spacing w:before="100" w:after="100" w:line="240" w:lineRule="auto"/>
    </w:pPr>
    <w:rPr>
      <w:rFonts w:ascii="Arial Unicode MS" w:eastAsia="Arial Unicode MS" w:hAnsi="Arial Unicode MS" w:cs="Times New Roman"/>
      <w:color w:val="000000"/>
      <w:sz w:val="24"/>
      <w:szCs w:val="24"/>
      <w:lang w:eastAsia="es-ES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3723E2"/>
    <w:rPr>
      <w:rFonts w:eastAsiaTheme="minorEastAsia"/>
      <w:lang w:val="es-CO"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132</Words>
  <Characters>730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Juan Carlos Alejandro Gonzalez Orozco</dc:creator>
  <cp:keywords/>
  <dc:description/>
  <cp:lastModifiedBy>Asus</cp:lastModifiedBy>
  <cp:revision>4</cp:revision>
  <dcterms:created xsi:type="dcterms:W3CDTF">2024-07-19T18:52:00Z</dcterms:created>
  <dcterms:modified xsi:type="dcterms:W3CDTF">2025-09-25T17:58:00Z</dcterms:modified>
</cp:coreProperties>
</file>